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176" w:tblpY="960"/>
        <w:tblW w:w="9602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399"/>
        <w:gridCol w:w="1701"/>
        <w:gridCol w:w="1808"/>
      </w:tblGrid>
      <w:tr w:rsidR="002D2952" w:rsidTr="005139BD">
        <w:tc>
          <w:tcPr>
            <w:tcW w:w="851" w:type="dxa"/>
          </w:tcPr>
          <w:p w:rsidR="002D2952" w:rsidRDefault="009B1160" w:rsidP="005139BD">
            <w:r>
              <w:t>Дата</w:t>
            </w:r>
          </w:p>
        </w:tc>
        <w:tc>
          <w:tcPr>
            <w:tcW w:w="1843" w:type="dxa"/>
          </w:tcPr>
          <w:p w:rsidR="002D2952" w:rsidRDefault="002D2952" w:rsidP="005139BD">
            <w:r>
              <w:t>Предмет</w:t>
            </w:r>
          </w:p>
        </w:tc>
        <w:tc>
          <w:tcPr>
            <w:tcW w:w="3399" w:type="dxa"/>
          </w:tcPr>
          <w:p w:rsidR="002D2952" w:rsidRDefault="002D2952" w:rsidP="005139BD">
            <w:r>
              <w:t>Тема  урока</w:t>
            </w:r>
          </w:p>
        </w:tc>
        <w:tc>
          <w:tcPr>
            <w:tcW w:w="1701" w:type="dxa"/>
          </w:tcPr>
          <w:p w:rsidR="002D2952" w:rsidRDefault="002D2952" w:rsidP="005139BD">
            <w:r>
              <w:t>Контроль выполнения заданий</w:t>
            </w:r>
          </w:p>
        </w:tc>
        <w:tc>
          <w:tcPr>
            <w:tcW w:w="1808" w:type="dxa"/>
          </w:tcPr>
          <w:p w:rsidR="002D2952" w:rsidRDefault="002D2952" w:rsidP="005139BD">
            <w:r>
              <w:t>Электронный адрес</w:t>
            </w:r>
          </w:p>
        </w:tc>
      </w:tr>
      <w:tr w:rsidR="005139BD" w:rsidTr="005139BD">
        <w:tc>
          <w:tcPr>
            <w:tcW w:w="851" w:type="dxa"/>
          </w:tcPr>
          <w:p w:rsidR="005139BD" w:rsidRPr="00503023" w:rsidRDefault="005139BD" w:rsidP="005139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0302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0302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39BD" w:rsidRPr="00503023" w:rsidRDefault="005139BD" w:rsidP="005139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39BD" w:rsidRPr="005139BD" w:rsidRDefault="005139BD">
            <w:r w:rsidRPr="005139BD">
              <w:rPr>
                <w:rFonts w:ascii="Times New Roman" w:hAnsi="Times New Roman" w:cs="Times New Roman"/>
                <w:sz w:val="28"/>
                <w:szCs w:val="28"/>
              </w:rPr>
              <w:t>Планета Земля</w:t>
            </w:r>
          </w:p>
        </w:tc>
        <w:tc>
          <w:tcPr>
            <w:tcW w:w="3399" w:type="dxa"/>
          </w:tcPr>
          <w:p w:rsidR="005139BD" w:rsidRDefault="005139BD" w:rsidP="00513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3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стран Южной  Европы.</w:t>
            </w:r>
          </w:p>
          <w:p w:rsidR="005139BD" w:rsidRPr="005139BD" w:rsidRDefault="005139BD" w:rsidP="00513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9BD">
              <w:rPr>
                <w:rFonts w:ascii="Times New Roman" w:hAnsi="Times New Roman" w:cs="Times New Roman"/>
                <w:sz w:val="24"/>
                <w:szCs w:val="24"/>
              </w:rPr>
              <w:t>Видео.</w:t>
            </w:r>
          </w:p>
          <w:p w:rsidR="005139BD" w:rsidRDefault="008B0D6A" w:rsidP="005139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5139BD" w:rsidRPr="005139BD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https://youtu.be/XhF3Bzz2mrc</w:t>
              </w:r>
            </w:hyperlink>
          </w:p>
          <w:p w:rsidR="005139BD" w:rsidRPr="00D81C90" w:rsidRDefault="005139BD" w:rsidP="005139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39BD" w:rsidRDefault="005139BD" w:rsidP="005139BD"/>
        </w:tc>
        <w:tc>
          <w:tcPr>
            <w:tcW w:w="1808" w:type="dxa"/>
          </w:tcPr>
          <w:p w:rsidR="005139BD" w:rsidRDefault="005139BD" w:rsidP="005139BD"/>
        </w:tc>
      </w:tr>
      <w:tr w:rsidR="005139BD" w:rsidTr="005139BD">
        <w:tc>
          <w:tcPr>
            <w:tcW w:w="851" w:type="dxa"/>
          </w:tcPr>
          <w:p w:rsidR="005139BD" w:rsidRPr="00503023" w:rsidRDefault="005139BD" w:rsidP="005139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0302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0302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39BD" w:rsidRPr="00503023" w:rsidRDefault="005139BD" w:rsidP="005139B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39BD" w:rsidRPr="005139BD" w:rsidRDefault="005139BD">
            <w:r w:rsidRPr="005139BD">
              <w:rPr>
                <w:rFonts w:ascii="Times New Roman" w:hAnsi="Times New Roman" w:cs="Times New Roman"/>
                <w:sz w:val="28"/>
                <w:szCs w:val="28"/>
              </w:rPr>
              <w:t>Планета Земля</w:t>
            </w:r>
          </w:p>
        </w:tc>
        <w:tc>
          <w:tcPr>
            <w:tcW w:w="3399" w:type="dxa"/>
          </w:tcPr>
          <w:p w:rsidR="005139BD" w:rsidRDefault="005139BD" w:rsidP="00513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3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стран Восточной  Европы.</w:t>
            </w:r>
          </w:p>
          <w:p w:rsidR="005139BD" w:rsidRDefault="005139BD" w:rsidP="00513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9BD" w:rsidRPr="00D81C90" w:rsidRDefault="005139BD" w:rsidP="005139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02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презентацию о странах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Восточной Европы</w:t>
            </w:r>
            <w:r w:rsidRPr="00503023">
              <w:rPr>
                <w:rFonts w:ascii="Times New Roman" w:hAnsi="Times New Roman" w:cs="Times New Roman"/>
                <w:sz w:val="24"/>
                <w:szCs w:val="24"/>
              </w:rPr>
              <w:t xml:space="preserve"> (по выбору)</w:t>
            </w:r>
          </w:p>
        </w:tc>
        <w:tc>
          <w:tcPr>
            <w:tcW w:w="1701" w:type="dxa"/>
          </w:tcPr>
          <w:p w:rsidR="005139BD" w:rsidRDefault="005139BD" w:rsidP="005139BD"/>
        </w:tc>
        <w:tc>
          <w:tcPr>
            <w:tcW w:w="1808" w:type="dxa"/>
          </w:tcPr>
          <w:p w:rsidR="005139BD" w:rsidRDefault="005139BD" w:rsidP="005139BD"/>
        </w:tc>
      </w:tr>
      <w:tr w:rsidR="009E4623" w:rsidTr="005139BD">
        <w:tc>
          <w:tcPr>
            <w:tcW w:w="851" w:type="dxa"/>
          </w:tcPr>
          <w:p w:rsidR="009E4623" w:rsidRPr="00530FCA" w:rsidRDefault="009E4623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27.04</w:t>
            </w:r>
          </w:p>
        </w:tc>
        <w:tc>
          <w:tcPr>
            <w:tcW w:w="1843" w:type="dxa"/>
          </w:tcPr>
          <w:p w:rsidR="009E4623" w:rsidRPr="002D2952" w:rsidRDefault="009E4623" w:rsidP="005139BD">
            <w:r>
              <w:t>Вокальный кружок «Ритм»</w:t>
            </w:r>
          </w:p>
          <w:p w:rsidR="009E4623" w:rsidRDefault="009E4623" w:rsidP="005139BD"/>
        </w:tc>
        <w:tc>
          <w:tcPr>
            <w:tcW w:w="3399" w:type="dxa"/>
          </w:tcPr>
          <w:p w:rsidR="009E4623" w:rsidRPr="002D5665" w:rsidRDefault="009E4623" w:rsidP="00A027B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5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Произведения современных отечественных композиторов.</w:t>
            </w:r>
          </w:p>
          <w:p w:rsidR="009E4623" w:rsidRDefault="009E4623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«Кап-кап капельки», «Веснянка», «День Победы»</w:t>
            </w:r>
          </w:p>
          <w:p w:rsidR="009E4623" w:rsidRDefault="008B0D6A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9E4623" w:rsidRPr="00DC42B0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15007759256283495752&amp;text=Произведения%20современных%20отечественных%20композиторов.%20«Кап-кап%20капельки»%2C%20«Веснянка»%2C%20«День%20Победы»&amp;path=wizard&amp;parent-reqid=1587609395302510-520307281500128101500243-prestable-app-host-sas-web-yp-195&amp;redircnt=1587609472.1</w:t>
              </w:r>
            </w:hyperlink>
          </w:p>
          <w:p w:rsidR="009E4623" w:rsidRPr="00D81C90" w:rsidRDefault="009E4623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4623" w:rsidRDefault="009E4623" w:rsidP="005139BD"/>
        </w:tc>
        <w:tc>
          <w:tcPr>
            <w:tcW w:w="1808" w:type="dxa"/>
          </w:tcPr>
          <w:p w:rsidR="009E4623" w:rsidRDefault="009E4623" w:rsidP="005139BD"/>
        </w:tc>
      </w:tr>
      <w:tr w:rsidR="009E4623" w:rsidTr="005139BD">
        <w:tc>
          <w:tcPr>
            <w:tcW w:w="851" w:type="dxa"/>
          </w:tcPr>
          <w:p w:rsidR="009E4623" w:rsidRDefault="009E4623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3" w:type="dxa"/>
          </w:tcPr>
          <w:p w:rsidR="009E4623" w:rsidRPr="002D2952" w:rsidRDefault="009E4623" w:rsidP="005139BD">
            <w:r>
              <w:t>Вокальный кружок «Ритм»</w:t>
            </w:r>
          </w:p>
          <w:p w:rsidR="009E4623" w:rsidRDefault="009E4623" w:rsidP="005139BD"/>
        </w:tc>
        <w:tc>
          <w:tcPr>
            <w:tcW w:w="3399" w:type="dxa"/>
          </w:tcPr>
          <w:p w:rsidR="009E4623" w:rsidRDefault="009E4623" w:rsidP="00A027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7CC">
              <w:rPr>
                <w:rFonts w:ascii="Times New Roman" w:hAnsi="Times New Roman"/>
                <w:sz w:val="24"/>
                <w:szCs w:val="24"/>
              </w:rPr>
              <w:t>Сценический образ, сценическое движение. Литературно-музыкальная композиция. Песни Победы.</w:t>
            </w:r>
          </w:p>
          <w:p w:rsidR="009E4623" w:rsidRDefault="008B0D6A" w:rsidP="00A027B4">
            <w:pPr>
              <w:pStyle w:val="a6"/>
            </w:pPr>
            <w:hyperlink r:id="rId8" w:history="1">
              <w:r w:rsidR="009E4623" w:rsidRPr="00DC42B0">
                <w:rPr>
                  <w:rStyle w:val="a4"/>
                </w:rPr>
                <w:t>https://nsportal.ru/shkola/stsenarii-prazdnikov/library/2015/09/06/literaturno-muzykalnaya-kompozitsiya-pesni-pobedy</w:t>
              </w:r>
            </w:hyperlink>
          </w:p>
          <w:p w:rsidR="009E4623" w:rsidRDefault="009E4623" w:rsidP="00A027B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4623" w:rsidRDefault="009E4623" w:rsidP="005139BD"/>
        </w:tc>
        <w:tc>
          <w:tcPr>
            <w:tcW w:w="1808" w:type="dxa"/>
          </w:tcPr>
          <w:p w:rsidR="009E4623" w:rsidRDefault="009E4623" w:rsidP="005139BD"/>
        </w:tc>
      </w:tr>
      <w:tr w:rsidR="009E4623" w:rsidTr="005139BD">
        <w:tc>
          <w:tcPr>
            <w:tcW w:w="851" w:type="dxa"/>
          </w:tcPr>
          <w:p w:rsidR="009E4623" w:rsidRDefault="009E4623" w:rsidP="005139BD"/>
        </w:tc>
        <w:tc>
          <w:tcPr>
            <w:tcW w:w="1843" w:type="dxa"/>
          </w:tcPr>
          <w:p w:rsidR="009E4623" w:rsidRDefault="009E4623" w:rsidP="005139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3B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Кружок «Олимпийцы»</w:t>
            </w:r>
          </w:p>
          <w:p w:rsidR="009E4623" w:rsidRPr="00E63B4F" w:rsidRDefault="009E4623" w:rsidP="005139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99" w:type="dxa"/>
          </w:tcPr>
          <w:p w:rsidR="009E4623" w:rsidRDefault="008B0D6A" w:rsidP="0051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F43">
              <w:rPr>
                <w:rFonts w:ascii="Times New Roman" w:hAnsi="Times New Roman" w:cs="Times New Roman"/>
                <w:sz w:val="28"/>
                <w:szCs w:val="28"/>
              </w:rPr>
              <w:t>Баскетбол. Техника владения мячом. Ловля мяча двумя руками с низкого отскока, одной рукой на уровне груди.</w:t>
            </w:r>
          </w:p>
          <w:p w:rsidR="008B0D6A" w:rsidRPr="008B0D6A" w:rsidRDefault="008B0D6A" w:rsidP="008B0D6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0D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Просмотр Видео</w:t>
            </w:r>
          </w:p>
          <w:p w:rsidR="008B0D6A" w:rsidRPr="008B0D6A" w:rsidRDefault="008B0D6A" w:rsidP="008B0D6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8B0D6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https://www.youtube.com/watch?v=TXZ5_TTiD08</w:t>
              </w:r>
            </w:hyperlink>
            <w:r w:rsidRPr="008B0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0D6A" w:rsidRPr="00E63B4F" w:rsidRDefault="008B0D6A" w:rsidP="005139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9E4623" w:rsidRPr="00E63B4F" w:rsidRDefault="009E4623" w:rsidP="00513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623" w:rsidRDefault="009E4623" w:rsidP="005139BD"/>
        </w:tc>
      </w:tr>
    </w:tbl>
    <w:p w:rsidR="003E10B8" w:rsidRPr="002D2952" w:rsidRDefault="002D2952">
      <w:r>
        <w:lastRenderedPageBreak/>
        <w:t xml:space="preserve"> </w:t>
      </w:r>
    </w:p>
    <w:sectPr w:rsidR="003E10B8" w:rsidRPr="002D2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17BD7"/>
    <w:multiLevelType w:val="hybridMultilevel"/>
    <w:tmpl w:val="90D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F4"/>
    <w:rsid w:val="002D2952"/>
    <w:rsid w:val="003E10B8"/>
    <w:rsid w:val="005139BD"/>
    <w:rsid w:val="005372F4"/>
    <w:rsid w:val="008B0D6A"/>
    <w:rsid w:val="009B1160"/>
    <w:rsid w:val="009E4623"/>
    <w:rsid w:val="00E6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295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D2952"/>
    <w:pPr>
      <w:ind w:left="720"/>
      <w:contextualSpacing/>
    </w:pPr>
  </w:style>
  <w:style w:type="paragraph" w:styleId="a6">
    <w:name w:val="No Spacing"/>
    <w:link w:val="a7"/>
    <w:uiPriority w:val="1"/>
    <w:qFormat/>
    <w:rsid w:val="002D29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5139B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295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D2952"/>
    <w:pPr>
      <w:ind w:left="720"/>
      <w:contextualSpacing/>
    </w:pPr>
  </w:style>
  <w:style w:type="paragraph" w:styleId="a6">
    <w:name w:val="No Spacing"/>
    <w:link w:val="a7"/>
    <w:uiPriority w:val="1"/>
    <w:qFormat/>
    <w:rsid w:val="002D29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5139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stsenarii-prazdnikov/library/2015/09/06/literaturno-muzykalnaya-kompozitsiya-pesni-pobed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15007759256283495752&amp;text=&#1055;&#1088;&#1086;&#1080;&#1079;&#1074;&#1077;&#1076;&#1077;&#1085;&#1080;&#1103;%20&#1089;&#1086;&#1074;&#1088;&#1077;&#1084;&#1077;&#1085;&#1085;&#1099;&#1093;%20&#1086;&#1090;&#1077;&#1095;&#1077;&#1089;&#1090;&#1074;&#1077;&#1085;&#1085;&#1099;&#1093;%20&#1082;&#1086;&#1084;&#1087;&#1086;&#1079;&#1080;&#1090;&#1086;&#1088;&#1086;&#1074;.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XhF3Bzz2mr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XZ5_TTi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2020-04-16T10:33:00Z</dcterms:created>
  <dcterms:modified xsi:type="dcterms:W3CDTF">2020-04-23T10:32:00Z</dcterms:modified>
</cp:coreProperties>
</file>